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59" w:rsidRPr="00B62559" w:rsidRDefault="00F80D90" w:rsidP="00F279EB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es-ES"/>
        </w:rPr>
      </w:pPr>
      <w:r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Anexo</w:t>
      </w:r>
      <w:r w:rsidR="00F279EB"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 xml:space="preserve"> </w:t>
      </w:r>
      <w:r w:rsidR="000C25EC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V</w:t>
      </w:r>
    </w:p>
    <w:p w:rsidR="00F279EB" w:rsidRDefault="000C25EC" w:rsidP="00B62559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Compromiso</w:t>
      </w:r>
      <w:r w:rsidR="00B62559"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 xml:space="preserve"> de Confidencialidad</w:t>
      </w:r>
    </w:p>
    <w:p w:rsidR="005B7057" w:rsidRPr="00B62559" w:rsidRDefault="005B7057" w:rsidP="00B62559">
      <w:pPr>
        <w:jc w:val="center"/>
        <w:rPr>
          <w:rFonts w:ascii="Times New Roman" w:hAnsi="Times New Roman" w:cs="Times New Roman"/>
          <w:smallCap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para los miembros del tribunal de tesis</w:t>
      </w:r>
    </w:p>
    <w:p w:rsidR="00F279EB" w:rsidRDefault="00B62559" w:rsidP="0074351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D./Dña. ________________________________________________________________________</w:t>
      </w:r>
    </w:p>
    <w:p w:rsidR="00F279EB" w:rsidRDefault="000C25EC" w:rsidP="00743519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domicilio a efectos de notificaciones en c/ </w:t>
      </w:r>
      <w:r w:rsidR="001D0435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</w:t>
      </w:r>
      <w:r w:rsidR="00F279EB" w:rsidRPr="00F80D90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</w:t>
      </w:r>
    </w:p>
    <w:p w:rsidR="001D0435" w:rsidRPr="00F80D90" w:rsidRDefault="001D0435" w:rsidP="00743519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</w:t>
      </w:r>
      <w:r w:rsidR="005B7057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(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</w:t>
      </w:r>
      <w:r w:rsidR="005B7057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), CP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</w:t>
      </w:r>
    </w:p>
    <w:p w:rsidR="001E6DDE" w:rsidRDefault="001E6DDE" w:rsidP="00B6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</w:p>
    <w:p w:rsidR="00B62559" w:rsidRDefault="000C25EC" w:rsidP="00B6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  <w:t>Expone</w:t>
      </w:r>
    </w:p>
    <w:p w:rsidR="000C25EC" w:rsidRDefault="000C25EC" w:rsidP="005B7057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C25EC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  <w:t>PRIMERO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.- </w:t>
      </w:r>
      <w:r w:rsidR="005B7057" w:rsidRPr="005B7057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Que ha sido propuesto, y ha aceptado la designación, como miembro del</w:t>
      </w:r>
      <w:r w:rsidR="005B7057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="005B7057" w:rsidRPr="005B7057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tribunal que ha de valorar la tesis titula</w:t>
      </w:r>
      <w:r w:rsid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</w:t>
      </w:r>
    </w:p>
    <w:p w:rsidR="000B7C1D" w:rsidRPr="00F80D90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______________________________________________________________________________</w:t>
      </w:r>
    </w:p>
    <w:p w:rsidR="005B7057" w:rsidRPr="005B7057" w:rsidRDefault="005B7057">
      <w:pPr>
        <w:rPr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______________________________________________________________________________</w:t>
      </w:r>
    </w:p>
    <w:p w:rsidR="005B7057" w:rsidRPr="00F80D90" w:rsidRDefault="005B7057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cuyo autor es D./Dña. ____________________________________________________________</w:t>
      </w:r>
    </w:p>
    <w:p w:rsidR="005B7057" w:rsidRDefault="005B7057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</w:pPr>
    </w:p>
    <w:p w:rsidR="000B7C1D" w:rsidRP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  <w:t>SEGUNDO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.- Que determinados apartados o la totalidad de la misma han sido declarados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confidenciales.</w:t>
      </w:r>
    </w:p>
    <w:p w:rsidR="005B7057" w:rsidRDefault="005B7057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</w:pPr>
    </w:p>
    <w:p w:rsid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En virtud de lo anterior</w:t>
      </w:r>
    </w:p>
    <w:p w:rsid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</w:p>
    <w:p w:rsidR="000B7C1D" w:rsidRPr="000B7C1D" w:rsidRDefault="000B7C1D" w:rsidP="000B7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  <w:t>Se compromete</w:t>
      </w:r>
    </w:p>
    <w:p w:rsidR="00B4072C" w:rsidRDefault="00B4072C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</w:p>
    <w:p w:rsidR="000B7C1D" w:rsidRPr="000B7C1D" w:rsidRDefault="000B7C1D" w:rsidP="005B7057">
      <w:pPr>
        <w:spacing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B4072C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  <w:t>PRIMERO.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- A mantener la confidencialidad de cualquier información contenida en la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tesis que haya sido declarada como tal, incluyendo, aunque no limitada a, descripciones en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cualquier forma, prototipos, dibujos, gráficas, secretos y propiedad comerciales y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profesionales, así como cualquier otro tipo de información considerada propiedad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industrial contenida en la tesis.</w:t>
      </w:r>
    </w:p>
    <w:p w:rsidR="000B7C1D" w:rsidRP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B4072C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  <w:t>SEGUNDO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.-A usar esta información sólo para conocer con antelación a su exposición y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defensa pública el contenido de la tesis, de acuerdo con las siguientes condiciones:</w:t>
      </w:r>
    </w:p>
    <w:p w:rsidR="000B7C1D" w:rsidRPr="000B7C1D" w:rsidRDefault="000B7C1D" w:rsidP="000B7C1D">
      <w:pPr>
        <w:pStyle w:val="Prrafodelista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Proteger que la información no sea revelada a otros, custodiándola con el debido y máximo sigilo y con el mismo cuidado que protegería información propia de naturaleza similar.</w:t>
      </w:r>
    </w:p>
    <w:p w:rsidR="000B7C1D" w:rsidRPr="000B7C1D" w:rsidRDefault="000B7C1D" w:rsidP="000B7C1D">
      <w:pPr>
        <w:pStyle w:val="Prrafodelista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No revelar esta información a terceros sin el permiso previo, expreso y por escrito del transmisor de la información, excepto que:</w:t>
      </w:r>
    </w:p>
    <w:p w:rsidR="000B7C1D" w:rsidRPr="00B4072C" w:rsidRDefault="00B4072C" w:rsidP="00B4072C">
      <w:pPr>
        <w:spacing w:after="0" w:line="312" w:lineRule="auto"/>
        <w:ind w:left="1440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1. </w:t>
      </w:r>
      <w:r w:rsidR="000B7C1D" w:rsidRPr="00B4072C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El receptor pueda demostrar por escrito y con sus datos que conocía de antemano esta información por un cauce legítimo </w:t>
      </w:r>
      <w:r w:rsidR="000B7C1D" w:rsidRPr="00B4072C">
        <w:rPr>
          <w:rFonts w:ascii="Times New Roman" w:eastAsia="Times New Roman" w:hAnsi="Times New Roman" w:cs="Times New Roman"/>
          <w:iCs/>
          <w:position w:val="1"/>
          <w:sz w:val="24"/>
          <w:szCs w:val="24"/>
          <w:lang w:val="es-ES"/>
        </w:rPr>
        <w:t>y</w:t>
      </w:r>
      <w:r w:rsidR="000B7C1D" w:rsidRPr="00B4072C">
        <w:rPr>
          <w:rFonts w:ascii="Times New Roman" w:eastAsia="Times New Roman" w:hAnsi="Times New Roman" w:cs="Times New Roman"/>
          <w:i/>
          <w:iCs/>
          <w:position w:val="1"/>
          <w:sz w:val="24"/>
          <w:szCs w:val="24"/>
          <w:lang w:val="es-ES"/>
        </w:rPr>
        <w:t xml:space="preserve"> </w:t>
      </w:r>
      <w:r w:rsidR="000B7C1D" w:rsidRPr="00B4072C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anterior.</w:t>
      </w:r>
    </w:p>
    <w:p w:rsidR="000B7C1D" w:rsidRPr="00B4072C" w:rsidRDefault="00B4072C" w:rsidP="00B4072C">
      <w:pPr>
        <w:spacing w:after="0" w:line="312" w:lineRule="auto"/>
        <w:ind w:left="1440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lastRenderedPageBreak/>
        <w:t xml:space="preserve">2. </w:t>
      </w:r>
      <w:r w:rsidR="000B7C1D" w:rsidRPr="00B4072C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Sea ahora o se conviertan en información de conocimiento público por vías ajenas a cualquier acción u omisión del receptor.</w:t>
      </w:r>
    </w:p>
    <w:p w:rsidR="000B7C1D" w:rsidRPr="00B4072C" w:rsidRDefault="00B4072C" w:rsidP="005B7057">
      <w:pPr>
        <w:spacing w:line="312" w:lineRule="auto"/>
        <w:ind w:left="1440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3. </w:t>
      </w:r>
      <w:r w:rsidR="000B7C1D" w:rsidRPr="00B4072C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Sea legalmente obtenida por el receptor por medios distintos a lo del transmisor de la información.</w:t>
      </w:r>
    </w:p>
    <w:p w:rsid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Las obligaciones descritas anteriormente se extienden desde el momento de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u firma ha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el momento de la defensa pública de la tesis. En caso de que la exposición y defen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 de la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tesis esté restringida al Tribunal por acuerdo de la Comisión de Doctorado, las obligaciones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asumidas e extie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nden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ha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ta el momento en que su autor decida hacerlas pública o la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información contenida en la tesis devenga pública por cualquier medio legítimo o, en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última instancia, transcurrid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o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un año de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de la celebración del acto de d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fen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 de la te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sis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.</w:t>
      </w:r>
    </w:p>
    <w:p w:rsidR="000B7C1D" w:rsidRP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</w:p>
    <w:p w:rsidR="00245094" w:rsidRDefault="00245094" w:rsidP="00245094">
      <w:pPr>
        <w:spacing w:afterLines="200" w:after="4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Cádiz, a _________ de ______________ de ____________</w:t>
      </w:r>
    </w:p>
    <w:p w:rsidR="00245094" w:rsidRDefault="00245094" w:rsidP="00245094">
      <w:pPr>
        <w:spacing w:afterLines="200" w:after="4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45094" w:rsidRDefault="00245094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Fdo.: ________________________________</w:t>
      </w: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C25EC" w:rsidRDefault="000C25EC" w:rsidP="000C25EC">
      <w:pPr>
        <w:spacing w:afterLines="200" w:after="48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C0A43">
        <w:rPr>
          <w:rFonts w:ascii="Times New Roman" w:hAnsi="Times New Roman" w:cs="Times New Roman"/>
          <w:b/>
          <w:sz w:val="24"/>
          <w:szCs w:val="24"/>
          <w:lang w:val="es-ES"/>
        </w:rPr>
        <w:t>Sr. Presidente de la Comisión de Doctorado de la Universidad de Cádiz</w:t>
      </w:r>
    </w:p>
    <w:sectPr w:rsidR="000C25EC">
      <w:headerReference w:type="default" r:id="rId7"/>
      <w:footerReference w:type="default" r:id="rId8"/>
      <w:pgSz w:w="11920" w:h="16840"/>
      <w:pgMar w:top="2180" w:right="1560" w:bottom="1200" w:left="90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E1" w:rsidRDefault="007F4EE1">
      <w:pPr>
        <w:spacing w:after="0" w:line="240" w:lineRule="auto"/>
      </w:pPr>
      <w:r>
        <w:separator/>
      </w:r>
    </w:p>
  </w:endnote>
  <w:endnote w:type="continuationSeparator" w:id="0">
    <w:p w:rsidR="007F4EE1" w:rsidRDefault="007F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6" w:rsidRDefault="00D55A5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C36" w:rsidRDefault="002B49D7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057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RWkje4QAAAA0BAAAPAAAA&#10;AAAAAAAAAAAAAAMFAABkcnMvZG93bnJldi54bWxQSwUGAAAAAAQABADzAAAAEQYAAAAA&#10;" filled="f" stroked="f">
              <v:textbox inset="0,0,0,0">
                <w:txbxContent>
                  <w:p w:rsidR="00AD4C36" w:rsidRDefault="002B49D7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7057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E1" w:rsidRDefault="007F4EE1">
      <w:pPr>
        <w:spacing w:after="0" w:line="240" w:lineRule="auto"/>
      </w:pPr>
      <w:r>
        <w:separator/>
      </w:r>
    </w:p>
  </w:footnote>
  <w:footnote w:type="continuationSeparator" w:id="0">
    <w:p w:rsidR="007F4EE1" w:rsidRDefault="007F4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6" w:rsidRDefault="00D55A5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636905</wp:posOffset>
          </wp:positionH>
          <wp:positionV relativeFrom="page">
            <wp:posOffset>449580</wp:posOffset>
          </wp:positionV>
          <wp:extent cx="1899285" cy="8648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2EB"/>
    <w:multiLevelType w:val="hybridMultilevel"/>
    <w:tmpl w:val="F50454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4B7A"/>
    <w:multiLevelType w:val="hybridMultilevel"/>
    <w:tmpl w:val="D15A1D22"/>
    <w:lvl w:ilvl="0" w:tplc="6DFE1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271AF"/>
    <w:multiLevelType w:val="hybridMultilevel"/>
    <w:tmpl w:val="16A05716"/>
    <w:lvl w:ilvl="0" w:tplc="C7660E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E487C"/>
    <w:multiLevelType w:val="hybridMultilevel"/>
    <w:tmpl w:val="20060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36"/>
    <w:rsid w:val="000B7C1D"/>
    <w:rsid w:val="000C25EC"/>
    <w:rsid w:val="00145259"/>
    <w:rsid w:val="0015450D"/>
    <w:rsid w:val="001D0435"/>
    <w:rsid w:val="001E6DDE"/>
    <w:rsid w:val="00245094"/>
    <w:rsid w:val="002A3AD0"/>
    <w:rsid w:val="002B49D7"/>
    <w:rsid w:val="002E3BA1"/>
    <w:rsid w:val="003A6575"/>
    <w:rsid w:val="005B7057"/>
    <w:rsid w:val="006944C4"/>
    <w:rsid w:val="006F2C42"/>
    <w:rsid w:val="00743519"/>
    <w:rsid w:val="007F4EE1"/>
    <w:rsid w:val="008129CB"/>
    <w:rsid w:val="008D6AA7"/>
    <w:rsid w:val="0099717D"/>
    <w:rsid w:val="00A54FA1"/>
    <w:rsid w:val="00AB31F7"/>
    <w:rsid w:val="00AD4C36"/>
    <w:rsid w:val="00B4072C"/>
    <w:rsid w:val="00B62559"/>
    <w:rsid w:val="00C36A0F"/>
    <w:rsid w:val="00D25873"/>
    <w:rsid w:val="00D55A55"/>
    <w:rsid w:val="00DC0A43"/>
    <w:rsid w:val="00E9357A"/>
    <w:rsid w:val="00F279EB"/>
    <w:rsid w:val="00F37E88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3B01"/>
  <w15:docId w15:val="{CDA69219-01EE-4138-935F-1250B96C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73"/>
  </w:style>
  <w:style w:type="paragraph" w:styleId="Piedepgina">
    <w:name w:val="footer"/>
    <w:basedOn w:val="Normal"/>
    <w:link w:val="PiedepginaCar"/>
    <w:uiPriority w:val="99"/>
    <w:unhideWhenUsed/>
    <w:rsid w:val="00D2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873"/>
  </w:style>
  <w:style w:type="paragraph" w:styleId="Textodeglobo">
    <w:name w:val="Balloon Text"/>
    <w:basedOn w:val="Normal"/>
    <w:link w:val="TextodegloboCar"/>
    <w:uiPriority w:val="99"/>
    <w:semiHidden/>
    <w:unhideWhenUsed/>
    <w:rsid w:val="00D2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7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8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Chemilla de cai</dc:creator>
  <cp:lastModifiedBy>Chemilla de cai</cp:lastModifiedBy>
  <cp:revision>2</cp:revision>
  <cp:lastPrinted>2020-11-18T02:18:00Z</cp:lastPrinted>
  <dcterms:created xsi:type="dcterms:W3CDTF">2020-11-18T18:38:00Z</dcterms:created>
  <dcterms:modified xsi:type="dcterms:W3CDTF">2020-11-18T18:38:00Z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2020-11-12T00:00:00Z</vt:filetime>
  </property>
</Properties>
</file>